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99" w:rsidRDefault="00273344" w:rsidP="003910CF">
      <w:pPr>
        <w:spacing w:after="0" w:line="312" w:lineRule="auto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Об удовлетворении требований контролируемого лица</w:t>
      </w:r>
    </w:p>
    <w:p w:rsidR="00273344" w:rsidRDefault="00273344" w:rsidP="00273344">
      <w:pPr>
        <w:spacing w:after="0" w:line="312" w:lineRule="auto"/>
        <w:rPr>
          <w:sz w:val="26"/>
          <w:szCs w:val="26"/>
        </w:rPr>
      </w:pPr>
    </w:p>
    <w:p w:rsidR="007F0208" w:rsidRDefault="0063475B" w:rsidP="00FE647D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АО МСЗ «</w:t>
      </w:r>
      <w:proofErr w:type="spellStart"/>
      <w:r>
        <w:rPr>
          <w:sz w:val="26"/>
          <w:szCs w:val="26"/>
        </w:rPr>
        <w:t>Новопокровский</w:t>
      </w:r>
      <w:proofErr w:type="spellEnd"/>
      <w:r>
        <w:rPr>
          <w:sz w:val="26"/>
          <w:szCs w:val="26"/>
        </w:rPr>
        <w:t>»</w:t>
      </w:r>
      <w:r w:rsidR="0089668C">
        <w:rPr>
          <w:sz w:val="26"/>
          <w:szCs w:val="26"/>
        </w:rPr>
        <w:t xml:space="preserve"> (далее – </w:t>
      </w:r>
      <w:r w:rsidR="00E20784">
        <w:rPr>
          <w:sz w:val="26"/>
          <w:szCs w:val="26"/>
        </w:rPr>
        <w:t>О</w:t>
      </w:r>
      <w:r w:rsidR="0089668C">
        <w:rPr>
          <w:sz w:val="26"/>
          <w:szCs w:val="26"/>
        </w:rPr>
        <w:t>бщество),</w:t>
      </w:r>
      <w:r>
        <w:rPr>
          <w:sz w:val="26"/>
          <w:szCs w:val="26"/>
        </w:rPr>
        <w:t xml:space="preserve"> </w:t>
      </w:r>
      <w:r w:rsidR="00273344">
        <w:rPr>
          <w:sz w:val="26"/>
          <w:szCs w:val="26"/>
        </w:rPr>
        <w:t xml:space="preserve">в рамках механизма досудебного обжалования обратилось в </w:t>
      </w:r>
      <w:proofErr w:type="spellStart"/>
      <w:r w:rsidR="00673F0E">
        <w:rPr>
          <w:sz w:val="26"/>
          <w:szCs w:val="26"/>
        </w:rPr>
        <w:t>Верхне</w:t>
      </w:r>
      <w:proofErr w:type="spellEnd"/>
      <w:r w:rsidR="00E063DE">
        <w:rPr>
          <w:sz w:val="26"/>
          <w:szCs w:val="26"/>
        </w:rPr>
        <w:t xml:space="preserve"> </w:t>
      </w:r>
      <w:r w:rsidR="00673F0E">
        <w:rPr>
          <w:sz w:val="26"/>
          <w:szCs w:val="26"/>
        </w:rPr>
        <w:t xml:space="preserve">- Донское управление </w:t>
      </w:r>
      <w:proofErr w:type="spellStart"/>
      <w:r w:rsidR="00673F0E">
        <w:rPr>
          <w:sz w:val="26"/>
          <w:szCs w:val="26"/>
        </w:rPr>
        <w:t>Ростехнадзора</w:t>
      </w:r>
      <w:proofErr w:type="spellEnd"/>
      <w:r w:rsidR="00673F0E">
        <w:rPr>
          <w:sz w:val="26"/>
          <w:szCs w:val="26"/>
        </w:rPr>
        <w:t xml:space="preserve"> </w:t>
      </w:r>
      <w:r w:rsidR="00854CBA">
        <w:rPr>
          <w:sz w:val="26"/>
          <w:szCs w:val="26"/>
        </w:rPr>
        <w:t xml:space="preserve">(далее – Управление) </w:t>
      </w:r>
      <w:r w:rsidR="00673F0E">
        <w:rPr>
          <w:sz w:val="26"/>
          <w:szCs w:val="26"/>
        </w:rPr>
        <w:t xml:space="preserve">с ходатайством </w:t>
      </w:r>
      <w:r w:rsidR="0013089E">
        <w:rPr>
          <w:sz w:val="26"/>
          <w:szCs w:val="26"/>
        </w:rPr>
        <w:t xml:space="preserve">о </w:t>
      </w:r>
      <w:r w:rsidR="00030DF6">
        <w:rPr>
          <w:sz w:val="26"/>
          <w:szCs w:val="26"/>
        </w:rPr>
        <w:t xml:space="preserve">переносе </w:t>
      </w:r>
      <w:r w:rsidR="0013089E">
        <w:rPr>
          <w:sz w:val="26"/>
          <w:szCs w:val="26"/>
        </w:rPr>
        <w:t>срок</w:t>
      </w:r>
      <w:r w:rsidR="00030DF6">
        <w:rPr>
          <w:sz w:val="26"/>
          <w:szCs w:val="26"/>
        </w:rPr>
        <w:t>а</w:t>
      </w:r>
      <w:r w:rsidR="0013089E">
        <w:rPr>
          <w:sz w:val="26"/>
          <w:szCs w:val="26"/>
        </w:rPr>
        <w:t xml:space="preserve"> исполнения предписания</w:t>
      </w:r>
      <w:r w:rsidR="00AA4900">
        <w:rPr>
          <w:sz w:val="26"/>
          <w:szCs w:val="26"/>
        </w:rPr>
        <w:t xml:space="preserve">, </w:t>
      </w:r>
      <w:r w:rsidR="007F0208">
        <w:rPr>
          <w:sz w:val="26"/>
          <w:szCs w:val="26"/>
        </w:rPr>
        <w:t>выданного по результатам</w:t>
      </w:r>
      <w:r w:rsidR="0089668C">
        <w:rPr>
          <w:sz w:val="26"/>
          <w:szCs w:val="26"/>
        </w:rPr>
        <w:t xml:space="preserve"> </w:t>
      </w:r>
      <w:r w:rsidR="007F0208">
        <w:rPr>
          <w:sz w:val="26"/>
          <w:szCs w:val="26"/>
        </w:rPr>
        <w:t>проверки.</w:t>
      </w:r>
    </w:p>
    <w:p w:rsidR="000370B3" w:rsidRDefault="00F720AD" w:rsidP="000370B3">
      <w:pPr>
        <w:spacing w:after="0" w:line="360" w:lineRule="auto"/>
        <w:ind w:firstLine="709"/>
        <w:jc w:val="both"/>
      </w:pPr>
      <w:r>
        <w:rPr>
          <w:sz w:val="26"/>
          <w:szCs w:val="26"/>
        </w:rPr>
        <w:t xml:space="preserve">В обоснование доводов </w:t>
      </w:r>
      <w:r w:rsidR="00E20784">
        <w:rPr>
          <w:sz w:val="26"/>
          <w:szCs w:val="26"/>
        </w:rPr>
        <w:t>О</w:t>
      </w:r>
      <w:r>
        <w:rPr>
          <w:sz w:val="26"/>
          <w:szCs w:val="26"/>
        </w:rPr>
        <w:t xml:space="preserve">бщество </w:t>
      </w:r>
      <w:r>
        <w:rPr>
          <w:sz w:val="26"/>
          <w:szCs w:val="26"/>
        </w:rPr>
        <w:t>указа</w:t>
      </w:r>
      <w:r>
        <w:rPr>
          <w:sz w:val="26"/>
          <w:szCs w:val="26"/>
        </w:rPr>
        <w:t>л</w:t>
      </w:r>
      <w:r>
        <w:rPr>
          <w:sz w:val="26"/>
          <w:szCs w:val="26"/>
        </w:rPr>
        <w:t>о следующее.</w:t>
      </w:r>
      <w:r>
        <w:rPr>
          <w:sz w:val="26"/>
          <w:szCs w:val="26"/>
        </w:rPr>
        <w:t xml:space="preserve"> </w:t>
      </w:r>
      <w:r w:rsidR="00E20784">
        <w:t>Для исполнения пункта п.1 Предписания Общество</w:t>
      </w:r>
      <w:r w:rsidR="009E590B">
        <w:t xml:space="preserve">м предприняты действия в соответствии с п.8 Приказа </w:t>
      </w:r>
      <w:proofErr w:type="spellStart"/>
      <w:r w:rsidR="009E590B">
        <w:t>Ростехнадзора</w:t>
      </w:r>
      <w:proofErr w:type="spellEnd"/>
      <w:r w:rsidR="009E590B">
        <w:t xml:space="preserve"> от 30 ноября 2020 года №471 «Об утверждении Требований к регистрации объектов в государственном реестре опасных производственных объектов</w:t>
      </w:r>
      <w:r w:rsidR="00A96556">
        <w:t xml:space="preserve">, формы свидетельства о регистрации опасных </w:t>
      </w:r>
      <w:r w:rsidR="00AD1333">
        <w:t xml:space="preserve">производственных объектов в государственном реестре опасных производственных объектов», а именно проведена </w:t>
      </w:r>
      <w:r w:rsidR="005E590A">
        <w:t>идентификация опасного производственного объекта «Сеть газораспределения ЗАО МСЗ «</w:t>
      </w:r>
      <w:proofErr w:type="spellStart"/>
      <w:r w:rsidR="005E590A">
        <w:t>Новопокровский</w:t>
      </w:r>
      <w:proofErr w:type="spellEnd"/>
      <w:r w:rsidR="005E590A">
        <w:t>»</w:t>
      </w:r>
      <w:r w:rsidR="00FD276C">
        <w:t>. В настоящее время, Обществом, для устранения замечаний согласно Уведомления</w:t>
      </w:r>
      <w:r w:rsidR="00854CBA">
        <w:t xml:space="preserve"> об отказе по результатам предварительного рассмотрения заявления и комплекта документов направленных в Управление</w:t>
      </w:r>
      <w:r w:rsidR="008F0D03">
        <w:t xml:space="preserve">, для устранения несоответствия проектных длин в части сети </w:t>
      </w:r>
      <w:proofErr w:type="spellStart"/>
      <w:r w:rsidR="008F0D03">
        <w:t>газопотребления</w:t>
      </w:r>
      <w:proofErr w:type="spellEnd"/>
      <w:r w:rsidR="008F0D03">
        <w:t xml:space="preserve"> тс фактическими и внесенными в ЕГРН, с подрядной организацией </w:t>
      </w:r>
      <w:r w:rsidR="00B32F98">
        <w:t>ООО «</w:t>
      </w:r>
      <w:proofErr w:type="spellStart"/>
      <w:r w:rsidR="00B32F98">
        <w:t>Дорекс</w:t>
      </w:r>
      <w:proofErr w:type="spellEnd"/>
      <w:r w:rsidR="00B32F98">
        <w:t xml:space="preserve">» заключен договор и выполняются работы по изготовлению проектной документации </w:t>
      </w:r>
      <w:r w:rsidR="00487B65">
        <w:t xml:space="preserve">на техническое перевооружение сети газораспределения и экспертизы промышленной безопасности проекта со сроком выполнения работ – три </w:t>
      </w:r>
      <w:r w:rsidR="000370B3">
        <w:t>месяца.</w:t>
      </w:r>
    </w:p>
    <w:p w:rsidR="00620BD5" w:rsidRDefault="000370B3" w:rsidP="000370B3">
      <w:pPr>
        <w:spacing w:after="0" w:line="360" w:lineRule="auto"/>
        <w:ind w:firstLine="709"/>
        <w:jc w:val="both"/>
      </w:pPr>
      <w:r>
        <w:t>Исходя из вышесказанного, Управление рассмотрело ходатайство Общества</w:t>
      </w:r>
      <w:r w:rsidR="001235A6">
        <w:t>, сочла доводы обоснованными, предоставленная информация Обществом</w:t>
      </w:r>
      <w:r w:rsidR="00620BD5">
        <w:t xml:space="preserve"> требует дополнительных затрат времени для исполнения предписания. </w:t>
      </w:r>
    </w:p>
    <w:p w:rsidR="00620BD5" w:rsidRDefault="005E2F9D" w:rsidP="000370B3">
      <w:pPr>
        <w:spacing w:after="0" w:line="360" w:lineRule="auto"/>
        <w:ind w:firstLine="709"/>
        <w:jc w:val="both"/>
      </w:pPr>
      <w:r>
        <w:rPr>
          <w:sz w:val="26"/>
          <w:szCs w:val="26"/>
        </w:rPr>
        <w:t xml:space="preserve">Таким образом, </w:t>
      </w:r>
      <w:r w:rsidR="00620BD5">
        <w:rPr>
          <w:sz w:val="26"/>
          <w:szCs w:val="26"/>
        </w:rPr>
        <w:t xml:space="preserve">Верхне- Донское управление </w:t>
      </w:r>
      <w:proofErr w:type="spellStart"/>
      <w:r w:rsidR="00620BD5">
        <w:rPr>
          <w:sz w:val="26"/>
          <w:szCs w:val="26"/>
        </w:rPr>
        <w:t>Ростехнадзора</w:t>
      </w:r>
      <w:proofErr w:type="spellEnd"/>
      <w:r>
        <w:rPr>
          <w:sz w:val="26"/>
          <w:szCs w:val="26"/>
        </w:rPr>
        <w:t xml:space="preserve"> приняло решение об удовлетворении ходатайства и переносе срока исполнения предписания.  </w:t>
      </w:r>
    </w:p>
    <w:p w:rsidR="00F720AD" w:rsidRDefault="001235A6" w:rsidP="000370B3">
      <w:pPr>
        <w:spacing w:after="0" w:line="360" w:lineRule="auto"/>
        <w:ind w:firstLine="709"/>
        <w:jc w:val="both"/>
      </w:pPr>
      <w:r>
        <w:t xml:space="preserve">   </w:t>
      </w:r>
      <w:r w:rsidR="000370B3">
        <w:t xml:space="preserve"> </w:t>
      </w:r>
      <w:r w:rsidR="00854CBA">
        <w:t xml:space="preserve"> </w:t>
      </w:r>
      <w:r w:rsidR="00FD276C">
        <w:t xml:space="preserve">   </w:t>
      </w:r>
      <w:r w:rsidR="005E590A">
        <w:t xml:space="preserve">   </w:t>
      </w:r>
      <w:r w:rsidR="009E590B">
        <w:t xml:space="preserve">  </w:t>
      </w:r>
    </w:p>
    <w:p w:rsidR="00F720AD" w:rsidRDefault="00F720AD" w:rsidP="00F720AD">
      <w:pPr>
        <w:spacing w:after="0" w:line="360" w:lineRule="auto"/>
        <w:ind w:firstLine="709"/>
        <w:jc w:val="both"/>
        <w:rPr>
          <w:sz w:val="26"/>
          <w:szCs w:val="26"/>
        </w:rPr>
      </w:pPr>
    </w:p>
    <w:sectPr w:rsidR="00F720AD" w:rsidSect="004559E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CFE49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F7"/>
    <w:rsid w:val="00030DF6"/>
    <w:rsid w:val="00030E47"/>
    <w:rsid w:val="00032A48"/>
    <w:rsid w:val="000370B3"/>
    <w:rsid w:val="000701E0"/>
    <w:rsid w:val="000A549F"/>
    <w:rsid w:val="000B780A"/>
    <w:rsid w:val="001235A6"/>
    <w:rsid w:val="001278EC"/>
    <w:rsid w:val="0013089E"/>
    <w:rsid w:val="00143F47"/>
    <w:rsid w:val="0018183D"/>
    <w:rsid w:val="001A17B8"/>
    <w:rsid w:val="00273344"/>
    <w:rsid w:val="00286643"/>
    <w:rsid w:val="002870E9"/>
    <w:rsid w:val="002C21EB"/>
    <w:rsid w:val="002C38D1"/>
    <w:rsid w:val="002D169B"/>
    <w:rsid w:val="002F7D6A"/>
    <w:rsid w:val="0037661C"/>
    <w:rsid w:val="00376BAA"/>
    <w:rsid w:val="00385790"/>
    <w:rsid w:val="003910CF"/>
    <w:rsid w:val="003F2229"/>
    <w:rsid w:val="003F536F"/>
    <w:rsid w:val="00423368"/>
    <w:rsid w:val="004559E7"/>
    <w:rsid w:val="00487B65"/>
    <w:rsid w:val="004F59BF"/>
    <w:rsid w:val="005149C0"/>
    <w:rsid w:val="00517A78"/>
    <w:rsid w:val="00536C99"/>
    <w:rsid w:val="005E2F9D"/>
    <w:rsid w:val="005E4559"/>
    <w:rsid w:val="005E590A"/>
    <w:rsid w:val="00606482"/>
    <w:rsid w:val="00620BD5"/>
    <w:rsid w:val="00624A80"/>
    <w:rsid w:val="00625D5E"/>
    <w:rsid w:val="006311FC"/>
    <w:rsid w:val="0063475B"/>
    <w:rsid w:val="00673F0E"/>
    <w:rsid w:val="006B2710"/>
    <w:rsid w:val="00737009"/>
    <w:rsid w:val="007C4FF7"/>
    <w:rsid w:val="007C65D7"/>
    <w:rsid w:val="007F0208"/>
    <w:rsid w:val="0080766E"/>
    <w:rsid w:val="00832B59"/>
    <w:rsid w:val="008533C1"/>
    <w:rsid w:val="00854CBA"/>
    <w:rsid w:val="008652D4"/>
    <w:rsid w:val="0089668C"/>
    <w:rsid w:val="008B2949"/>
    <w:rsid w:val="008B6FD3"/>
    <w:rsid w:val="008F0D03"/>
    <w:rsid w:val="008F7FBF"/>
    <w:rsid w:val="0094353A"/>
    <w:rsid w:val="009E590B"/>
    <w:rsid w:val="009F3D87"/>
    <w:rsid w:val="00A505B9"/>
    <w:rsid w:val="00A625E0"/>
    <w:rsid w:val="00A8150C"/>
    <w:rsid w:val="00A96556"/>
    <w:rsid w:val="00AA4900"/>
    <w:rsid w:val="00AA4A44"/>
    <w:rsid w:val="00AA7A33"/>
    <w:rsid w:val="00AD1333"/>
    <w:rsid w:val="00AE29FD"/>
    <w:rsid w:val="00AF7ADC"/>
    <w:rsid w:val="00B10DAF"/>
    <w:rsid w:val="00B32F98"/>
    <w:rsid w:val="00B679C9"/>
    <w:rsid w:val="00B913EB"/>
    <w:rsid w:val="00BD51FF"/>
    <w:rsid w:val="00C203F2"/>
    <w:rsid w:val="00C24345"/>
    <w:rsid w:val="00C67B37"/>
    <w:rsid w:val="00C91773"/>
    <w:rsid w:val="00CE5440"/>
    <w:rsid w:val="00D13B2C"/>
    <w:rsid w:val="00D43A87"/>
    <w:rsid w:val="00D50278"/>
    <w:rsid w:val="00D71033"/>
    <w:rsid w:val="00D839DE"/>
    <w:rsid w:val="00DF6BFC"/>
    <w:rsid w:val="00E063DE"/>
    <w:rsid w:val="00E20784"/>
    <w:rsid w:val="00E47EC6"/>
    <w:rsid w:val="00E712A1"/>
    <w:rsid w:val="00E92460"/>
    <w:rsid w:val="00EA5FAC"/>
    <w:rsid w:val="00F06B68"/>
    <w:rsid w:val="00F3087E"/>
    <w:rsid w:val="00F720AD"/>
    <w:rsid w:val="00F77A65"/>
    <w:rsid w:val="00FC1D08"/>
    <w:rsid w:val="00FC6A1F"/>
    <w:rsid w:val="00FD276C"/>
    <w:rsid w:val="00FE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6535D-F341-417D-BED8-72BC6624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B32F98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625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625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Мнацаканов Арсен Михайлович</dc:creator>
  <cp:keywords/>
  <dc:description/>
  <cp:lastModifiedBy>Голубева Виктория Евгеньевна</cp:lastModifiedBy>
  <cp:revision>2</cp:revision>
  <cp:lastPrinted>2025-04-08T09:13:00Z</cp:lastPrinted>
  <dcterms:created xsi:type="dcterms:W3CDTF">2025-04-08T11:32:00Z</dcterms:created>
  <dcterms:modified xsi:type="dcterms:W3CDTF">2025-04-08T11:32:00Z</dcterms:modified>
</cp:coreProperties>
</file>